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985C4" w14:textId="40D04288" w:rsidR="00A31C0A" w:rsidRDefault="00000000" w:rsidP="00A31C0A">
      <w:pPr>
        <w:pStyle w:val="Heading1"/>
        <w:pBdr>
          <w:bottom w:val="single" w:sz="8" w:space="2" w:color="E0E0E0"/>
        </w:pBdr>
      </w:pPr>
      <w:r>
        <w:rPr>
          <w:rFonts w:ascii="Microsoft YaHei" w:eastAsia="Microsoft YaHei" w:hAnsi="Microsoft YaHei" w:cs="Microsoft YaHei"/>
          <w:color w:val="FFFFFF"/>
          <w:sz w:val="67"/>
        </w:rPr>
        <w:t xml:space="preserve">Assignment 6: Instructor's Reference Implementation </w:t>
      </w:r>
      <w:r w:rsidR="00A31C0A">
        <w:rPr>
          <w:rFonts w:ascii="Microsoft YaHei" w:eastAsia="Microsoft YaHei" w:hAnsi="Microsoft YaHei" w:cs="Microsoft YaHei"/>
          <w:color w:val="1A237E"/>
          <w:sz w:val="48"/>
        </w:rPr>
        <w:t>Assignment 6 - Solution</w:t>
      </w:r>
    </w:p>
    <w:p w14:paraId="77579573" w14:textId="567D926F" w:rsidR="00890D63" w:rsidRDefault="00000000" w:rsidP="00A31C0A">
      <w:pPr>
        <w:pStyle w:val="Title"/>
      </w:pPr>
      <w:r>
        <w:rPr>
          <w:rFonts w:ascii="Microsoft YaHei" w:eastAsia="Microsoft YaHei" w:hAnsi="Microsoft YaHei" w:cs="Microsoft YaHei"/>
          <w:color w:val="FFFFFF"/>
          <w:sz w:val="67"/>
        </w:rPr>
        <w:t>Guide</w:t>
      </w:r>
    </w:p>
    <w:p w14:paraId="760D44ED" w14:textId="77777777" w:rsidR="00890D63" w:rsidRDefault="00000000">
      <w:pPr>
        <w:pBdr>
          <w:bottom w:val="single" w:sz="8" w:space="2" w:color="E0E0E0"/>
        </w:pBdr>
        <w:jc w:val="center"/>
        <w:rPr>
          <w:rFonts w:hint="eastAsia"/>
        </w:rPr>
      </w:pPr>
      <w:r>
        <w:rPr>
          <w:rFonts w:eastAsia="Source Han Sans SC" w:cs="Source Han Sans SC"/>
          <w:color w:val="FFFFFF"/>
          <w:sz w:val="28"/>
        </w:rPr>
        <w:t>Your complete walkthrough for running and verifying the microservices solution!</w:t>
      </w:r>
    </w:p>
    <w:p w14:paraId="761A2484" w14:textId="77777777" w:rsidR="00890D63" w:rsidRDefault="00000000">
      <w:pPr>
        <w:jc w:val="center"/>
        <w:rPr>
          <w:rFonts w:hint="eastAsia"/>
        </w:rPr>
      </w:pPr>
      <w:r>
        <w:rPr>
          <w:rFonts w:eastAsia="Source Han Sans SC" w:cs="Source Han Sans SC"/>
          <w:sz w:val="28"/>
        </w:rPr>
        <w:t>Welcome! This document provides a detailed, step-by-step guide to get the reference implementation for Assignment 6 up and running on your machine using Docker. Let's dive in and bring these services to life!</w:t>
      </w:r>
    </w:p>
    <w:p w14:paraId="63F7D5DC" w14:textId="77777777" w:rsidR="00890D63" w:rsidRDefault="00000000">
      <w:pPr>
        <w:pStyle w:val="Heading1"/>
        <w:pBdr>
          <w:bottom w:val="single" w:sz="8" w:space="2" w:color="E0E0E0"/>
        </w:pBdr>
      </w:pPr>
      <w:r>
        <w:rPr>
          <w:rFonts w:ascii="Microsoft YaHei" w:eastAsia="Microsoft YaHei" w:hAnsi="Microsoft YaHei" w:cs="Microsoft YaHei"/>
          <w:color w:val="1A237E"/>
          <w:sz w:val="48"/>
        </w:rPr>
        <w:t>What's in the Box?</w:t>
      </w:r>
    </w:p>
    <w:p w14:paraId="35D44724" w14:textId="77777777" w:rsidR="00890D63" w:rsidRDefault="00000000">
      <w:pPr>
        <w:spacing w:after="0"/>
        <w:rPr>
          <w:rFonts w:hint="eastAsia"/>
        </w:rPr>
      </w:pPr>
      <w:r>
        <w:rPr>
          <w:rFonts w:eastAsia="Source Han Sans SC" w:cs="Source Han Sans SC"/>
          <w:sz w:val="24"/>
        </w:rPr>
        <w:t xml:space="preserve">The provided </w:t>
      </w:r>
      <w:r>
        <w:rPr>
          <w:rFonts w:ascii="Courier New" w:hAnsi="Courier New"/>
          <w:sz w:val="24"/>
        </w:rPr>
        <w:t>Assignment 6 - Code.zip</w:t>
      </w:r>
      <w:r>
        <w:rPr>
          <w:rFonts w:eastAsia="Source Han Sans SC" w:cs="Source Han Sans SC"/>
          <w:sz w:val="24"/>
        </w:rPr>
        <w:t xml:space="preserve"> file is your treasure chest. Upon extracting it, you will find:</w:t>
      </w:r>
    </w:p>
    <w:p w14:paraId="2BBA1156" w14:textId="77777777" w:rsidR="00890D63" w:rsidRDefault="00000000">
      <w:pPr>
        <w:pStyle w:val="ListBullet"/>
        <w:spacing w:after="20" w:line="240" w:lineRule="auto"/>
        <w:rPr>
          <w:rFonts w:hint="eastAsia"/>
        </w:rPr>
      </w:pPr>
      <w:r>
        <w:rPr>
          <w:rFonts w:eastAsia="Source Han Sans SC" w:cs="Source Han Sans SC"/>
          <w:sz w:val="24"/>
        </w:rPr>
        <w:t xml:space="preserve">A complete </w:t>
      </w:r>
      <w:r>
        <w:t xml:space="preserve"> </w:t>
      </w:r>
      <w:r>
        <w:rPr>
          <w:rFonts w:eastAsia="Source Han Sans SC" w:cs="Source Han Sans SC"/>
          <w:b/>
          <w:sz w:val="24"/>
        </w:rPr>
        <w:t>.NET Solution</w:t>
      </w:r>
      <w:r>
        <w:t xml:space="preserve"> </w:t>
      </w:r>
      <w:r>
        <w:rPr>
          <w:rFonts w:eastAsia="Source Han Sans SC" w:cs="Source Han Sans SC"/>
          <w:sz w:val="24"/>
        </w:rPr>
        <w:t xml:space="preserve"> featuring three distinct services: a Gateway, a Data Service, and an AI Service.</w:t>
      </w:r>
    </w:p>
    <w:p w14:paraId="1C37E13E" w14:textId="77777777" w:rsidR="00890D63" w:rsidRDefault="00000000">
      <w:pPr>
        <w:pStyle w:val="ListBullet"/>
        <w:spacing w:after="20" w:line="240" w:lineRule="auto"/>
        <w:rPr>
          <w:rFonts w:hint="eastAsia"/>
        </w:rPr>
      </w:pPr>
      <w:r>
        <w:rPr>
          <w:rFonts w:eastAsia="Source Han Sans SC" w:cs="Source Han Sans SC"/>
          <w:sz w:val="24"/>
        </w:rPr>
        <w:t xml:space="preserve">A dedicated </w:t>
      </w:r>
      <w:r>
        <w:t xml:space="preserve"> </w:t>
      </w:r>
      <w:r>
        <w:rPr>
          <w:rFonts w:eastAsia="Source Han Sans SC" w:cs="Source Han Sans SC"/>
          <w:b/>
          <w:sz w:val="24"/>
        </w:rPr>
        <w:t>Dockerfile</w:t>
      </w:r>
      <w:r>
        <w:t xml:space="preserve"> </w:t>
      </w:r>
      <w:r>
        <w:rPr>
          <w:rFonts w:eastAsia="Source Han Sans SC" w:cs="Source Han Sans SC"/>
          <w:sz w:val="24"/>
        </w:rPr>
        <w:t xml:space="preserve"> for each service, containing all the instructions to build its container image.</w:t>
      </w:r>
    </w:p>
    <w:p w14:paraId="26C8C890" w14:textId="77777777" w:rsidR="00890D63" w:rsidRDefault="00000000">
      <w:pPr>
        <w:pStyle w:val="ListBullet"/>
        <w:spacing w:after="20" w:line="240" w:lineRule="auto"/>
        <w:rPr>
          <w:rFonts w:hint="eastAsia"/>
        </w:rPr>
      </w:pPr>
      <w:r>
        <w:rPr>
          <w:rFonts w:eastAsia="Source Han Sans SC" w:cs="Source Han Sans SC"/>
          <w:sz w:val="24"/>
        </w:rPr>
        <w:t xml:space="preserve">A master </w:t>
      </w:r>
      <w:r>
        <w:t xml:space="preserve"> </w:t>
      </w:r>
      <w:r>
        <w:rPr>
          <w:rFonts w:eastAsia="Source Han Sans SC" w:cs="Source Han Sans SC"/>
          <w:b/>
          <w:sz w:val="24"/>
        </w:rPr>
        <w:t>docker-compose.yml</w:t>
      </w:r>
      <w:r>
        <w:t xml:space="preserve"> </w:t>
      </w:r>
      <w:r>
        <w:rPr>
          <w:rFonts w:eastAsia="Source Han Sans SC" w:cs="Source Han Sans SC"/>
          <w:sz w:val="24"/>
        </w:rPr>
        <w:t xml:space="preserve"> file, which acts as the orchestra conductor, bringing all the services together to run as a unified system.</w:t>
      </w:r>
    </w:p>
    <w:p w14:paraId="7FC30943" w14:textId="77777777" w:rsidR="00890D63" w:rsidRDefault="00000000">
      <w:pPr>
        <w:pStyle w:val="Heading1"/>
        <w:pBdr>
          <w:bottom w:val="single" w:sz="8" w:space="2" w:color="E0E0E0"/>
        </w:pBdr>
      </w:pPr>
      <w:r>
        <w:rPr>
          <w:rFonts w:ascii="Microsoft YaHei" w:eastAsia="Microsoft YaHei" w:hAnsi="Microsoft YaHei" w:cs="Microsoft YaHei"/>
          <w:color w:val="1A237E"/>
          <w:sz w:val="48"/>
        </w:rPr>
        <w:t>Getting Started: The Docker-First Approach</w:t>
      </w:r>
    </w:p>
    <w:p w14:paraId="78473E15" w14:textId="77777777" w:rsidR="00890D63" w:rsidRDefault="00000000">
      <w:pPr>
        <w:spacing w:after="0"/>
        <w:rPr>
          <w:rFonts w:hint="eastAsia"/>
        </w:rPr>
      </w:pPr>
      <w:r>
        <w:rPr>
          <w:rFonts w:eastAsia="Source Han Sans SC" w:cs="Source Han Sans SC"/>
          <w:sz w:val="24"/>
        </w:rPr>
        <w:t>We'll use Docker Compose to build and launch the entire system. This is the most efficient and recommended method. Follow these simple steps:</w:t>
      </w:r>
    </w:p>
    <w:p w14:paraId="60259773" w14:textId="77777777" w:rsidR="00890D63" w:rsidRDefault="00000000">
      <w:pPr>
        <w:spacing w:after="20" w:line="240" w:lineRule="auto"/>
        <w:rPr>
          <w:rFonts w:hint="eastAsia"/>
        </w:rPr>
      </w:pPr>
      <w:r>
        <w:rPr>
          <w:rFonts w:ascii="Microsoft YaHei" w:eastAsia="Microsoft YaHei" w:hAnsi="Microsoft YaHei" w:cs="Microsoft YaHei"/>
          <w:b/>
          <w:sz w:val="24"/>
        </w:rPr>
        <w:t xml:space="preserve">1. </w:t>
      </w:r>
      <w:r>
        <w:t xml:space="preserve"> </w:t>
      </w:r>
      <w:r>
        <w:rPr>
          <w:rFonts w:eastAsia="Source Han Sans SC" w:cs="Source Han Sans SC"/>
          <w:b/>
          <w:sz w:val="24"/>
        </w:rPr>
        <w:t>Extract the Code:</w:t>
      </w:r>
      <w:r>
        <w:t xml:space="preserve"> </w:t>
      </w:r>
      <w:r>
        <w:rPr>
          <w:rFonts w:eastAsia="Source Han Sans SC" w:cs="Source Han Sans SC"/>
          <w:sz w:val="24"/>
        </w:rPr>
        <w:t xml:space="preserve">First things first, unzip the </w:t>
      </w:r>
      <w:r>
        <w:rPr>
          <w:rFonts w:ascii="Courier New" w:hAnsi="Courier New"/>
          <w:sz w:val="24"/>
        </w:rPr>
        <w:t>Assignment 6 - Code.zip</w:t>
      </w:r>
      <w:r>
        <w:rPr>
          <w:rFonts w:eastAsia="Source Han Sans SC" w:cs="Source Han Sans SC"/>
          <w:sz w:val="24"/>
        </w:rPr>
        <w:t xml:space="preserve"> file into a new, dedicated folder on your computer.</w:t>
      </w:r>
      <w:r>
        <w:t xml:space="preserve"> </w:t>
      </w:r>
    </w:p>
    <w:p w14:paraId="1D2FFF4E" w14:textId="77777777" w:rsidR="00890D63" w:rsidRDefault="00000000">
      <w:pPr>
        <w:spacing w:after="20" w:line="240" w:lineRule="auto"/>
        <w:rPr>
          <w:rFonts w:hint="eastAsia"/>
        </w:rPr>
      </w:pPr>
      <w:r>
        <w:rPr>
          <w:rFonts w:ascii="Microsoft YaHei" w:eastAsia="Microsoft YaHei" w:hAnsi="Microsoft YaHei" w:cs="Microsoft YaHei"/>
          <w:b/>
          <w:sz w:val="24"/>
        </w:rPr>
        <w:t xml:space="preserve">2. </w:t>
      </w:r>
      <w:r>
        <w:t xml:space="preserve"> </w:t>
      </w:r>
      <w:r>
        <w:rPr>
          <w:rFonts w:eastAsia="Source Han Sans SC" w:cs="Source Han Sans SC"/>
          <w:b/>
          <w:sz w:val="24"/>
        </w:rPr>
        <w:t>Open Your Terminal:</w:t>
      </w:r>
      <w:r>
        <w:t xml:space="preserve"> </w:t>
      </w:r>
      <w:r>
        <w:rPr>
          <w:rFonts w:eastAsia="Source Han Sans SC" w:cs="Source Han Sans SC"/>
          <w:sz w:val="24"/>
        </w:rPr>
        <w:t xml:space="preserve">Launch your favorite terminal or command prompt and navigate into the folder you just created. You should be in the same directory that contains the </w:t>
      </w:r>
      <w:r>
        <w:rPr>
          <w:rFonts w:ascii="Courier New" w:hAnsi="Courier New"/>
          <w:sz w:val="24"/>
        </w:rPr>
        <w:t>docker-compose.yml</w:t>
      </w:r>
      <w:r>
        <w:rPr>
          <w:rFonts w:eastAsia="Source Han Sans SC" w:cs="Source Han Sans SC"/>
          <w:sz w:val="24"/>
        </w:rPr>
        <w:t xml:space="preserve"> file.</w:t>
      </w:r>
      <w:r>
        <w:t xml:space="preserve"> </w:t>
      </w:r>
    </w:p>
    <w:p w14:paraId="556215B9" w14:textId="77777777" w:rsidR="00890D63" w:rsidRDefault="00000000">
      <w:pPr>
        <w:spacing w:after="20" w:line="240" w:lineRule="auto"/>
        <w:rPr>
          <w:rFonts w:hint="eastAsia"/>
        </w:rPr>
      </w:pPr>
      <w:r>
        <w:rPr>
          <w:rFonts w:ascii="Microsoft YaHei" w:eastAsia="Microsoft YaHei" w:hAnsi="Microsoft YaHei" w:cs="Microsoft YaHei"/>
          <w:b/>
          <w:sz w:val="24"/>
        </w:rPr>
        <w:lastRenderedPageBreak/>
        <w:t xml:space="preserve">3. </w:t>
      </w:r>
      <w:r>
        <w:t xml:space="preserve"> </w:t>
      </w:r>
      <w:r>
        <w:rPr>
          <w:rFonts w:eastAsia="Source Han Sans SC" w:cs="Source Han Sans SC"/>
          <w:b/>
          <w:sz w:val="24"/>
        </w:rPr>
        <w:t>Build &amp; Run the System:</w:t>
      </w:r>
      <w:r>
        <w:t xml:space="preserve"> </w:t>
      </w:r>
      <w:r>
        <w:rPr>
          <w:rFonts w:eastAsia="Source Han Sans SC" w:cs="Source Han Sans SC"/>
          <w:sz w:val="24"/>
        </w:rPr>
        <w:t>Execute the following two commands. The first command builds the Docker images for each service, and the second starts all the containers in detached mode (running in the background).</w:t>
      </w:r>
      <w:r>
        <w:t xml:space="preserve"> </w:t>
      </w:r>
      <w:r>
        <w:rPr>
          <w:rFonts w:ascii="Courier New" w:eastAsia="Courier New" w:hAnsi="Courier New" w:cs="Courier New"/>
          <w:color w:val="61AFEF"/>
          <w:sz w:val="24"/>
        </w:rPr>
        <w:t># This command builds the images based on the Dockerfiles</w:t>
      </w:r>
      <w:r>
        <w:rPr>
          <w:rFonts w:ascii="Courier New" w:eastAsia="Courier New" w:hAnsi="Courier New" w:cs="Courier New"/>
          <w:color w:val="ABB2BF"/>
          <w:sz w:val="24"/>
        </w:rPr>
        <w:t xml:space="preserve"> docker </w:t>
      </w:r>
      <w:r w:rsidRPr="00A31C0A">
        <w:rPr>
          <w:rFonts w:ascii="Courier New" w:eastAsia="Courier New" w:hAnsi="Courier New" w:cs="Courier New"/>
          <w:color w:val="000000" w:themeColor="text1"/>
          <w:sz w:val="24"/>
        </w:rPr>
        <w:t xml:space="preserve">compose build </w:t>
      </w:r>
      <w:r>
        <w:rPr>
          <w:rFonts w:ascii="Courier New" w:eastAsia="Courier New" w:hAnsi="Courier New" w:cs="Courier New"/>
          <w:color w:val="61AFEF"/>
          <w:sz w:val="24"/>
        </w:rPr>
        <w:t># This command starts the services in the background</w:t>
      </w:r>
      <w:r>
        <w:rPr>
          <w:rFonts w:ascii="Courier New" w:eastAsia="Courier New" w:hAnsi="Courier New" w:cs="Courier New"/>
          <w:color w:val="ABB2BF"/>
          <w:sz w:val="24"/>
        </w:rPr>
        <w:t xml:space="preserve"> docker </w:t>
      </w:r>
      <w:r w:rsidRPr="00A31C0A">
        <w:rPr>
          <w:rFonts w:ascii="Courier New" w:eastAsia="Courier New" w:hAnsi="Courier New" w:cs="Courier New"/>
          <w:color w:val="000000" w:themeColor="text1"/>
          <w:sz w:val="24"/>
        </w:rPr>
        <w:t>compose up -d</w:t>
      </w:r>
      <w:r w:rsidRPr="00A31C0A">
        <w:rPr>
          <w:color w:val="000000" w:themeColor="text1"/>
        </w:rPr>
        <w:t xml:space="preserve"> </w:t>
      </w:r>
    </w:p>
    <w:p w14:paraId="2EE83180" w14:textId="77777777" w:rsidR="00890D63" w:rsidRDefault="00000000">
      <w:pPr>
        <w:pStyle w:val="Heading1"/>
        <w:pBdr>
          <w:bottom w:val="single" w:sz="8" w:space="2" w:color="E0E0E0"/>
        </w:pBdr>
      </w:pPr>
      <w:r>
        <w:rPr>
          <w:rFonts w:ascii="Microsoft YaHei" w:eastAsia="Microsoft YaHei" w:hAnsi="Microsoft YaHei" w:cs="Microsoft YaHei"/>
          <w:color w:val="1A237E"/>
          <w:sz w:val="48"/>
        </w:rPr>
        <w:t>Verification Station: Is Everything Running?</w:t>
      </w:r>
    </w:p>
    <w:p w14:paraId="1CBFC66E" w14:textId="77777777" w:rsidR="00890D63" w:rsidRDefault="00000000">
      <w:pPr>
        <w:spacing w:after="0"/>
        <w:rPr>
          <w:rFonts w:hint="eastAsia"/>
        </w:rPr>
      </w:pPr>
      <w:r>
        <w:rPr>
          <w:rFonts w:eastAsia="Source Han Sans SC" w:cs="Source Han Sans SC"/>
          <w:sz w:val="24"/>
        </w:rPr>
        <w:t>After starting the containers, it's crucial to verify that all services are running correctly and communicating with each other. Use these commands in your terminal to check the system's health.</w:t>
      </w:r>
    </w:p>
    <w:p w14:paraId="042C3604" w14:textId="77777777" w:rsidR="00890D63" w:rsidRDefault="00000000">
      <w:pPr>
        <w:pStyle w:val="Heading2"/>
        <w:spacing w:before="300"/>
      </w:pPr>
      <w:r>
        <w:rPr>
          <w:rFonts w:ascii="Microsoft YaHei" w:eastAsia="Microsoft YaHei" w:hAnsi="Microsoft YaHei" w:cs="Microsoft YaHei"/>
          <w:color w:val="3F51B5"/>
          <w:sz w:val="33"/>
        </w:rPr>
        <w:t>1. Check Service Status</w:t>
      </w:r>
    </w:p>
    <w:p w14:paraId="2F20F8F1" w14:textId="77777777" w:rsidR="00890D63" w:rsidRDefault="00000000">
      <w:pPr>
        <w:spacing w:after="0"/>
        <w:rPr>
          <w:rFonts w:hint="eastAsia"/>
        </w:rPr>
      </w:pPr>
      <w:r>
        <w:rPr>
          <w:rFonts w:eastAsia="Source Han Sans SC" w:cs="Source Han Sans SC"/>
          <w:sz w:val="24"/>
        </w:rPr>
        <w:t>This command lists all the containers managed by Docker Compose for this project.</w:t>
      </w:r>
    </w:p>
    <w:p w14:paraId="1EFB05F4" w14:textId="77777777" w:rsidR="00890D63" w:rsidRDefault="00000000">
      <w:pPr>
        <w:rPr>
          <w:rFonts w:hint="eastAsia"/>
        </w:rPr>
      </w:pPr>
      <w:r>
        <w:rPr>
          <w:rFonts w:ascii="Courier New" w:hAnsi="Courier New"/>
        </w:rPr>
        <w:t># Check the status of your running services</w:t>
      </w:r>
      <w:r>
        <w:rPr>
          <w:rFonts w:ascii="Courier New" w:hAnsi="Courier New"/>
        </w:rPr>
        <w:br/>
        <w:t>docker compose ps</w:t>
      </w:r>
    </w:p>
    <w:p w14:paraId="1F20114C" w14:textId="77777777" w:rsidR="00890D63" w:rsidRDefault="00000000">
      <w:pPr>
        <w:shd w:val="clear" w:color="auto" w:fill="E8F5E9"/>
        <w:spacing w:before="150" w:after="0"/>
        <w:rPr>
          <w:rFonts w:hint="eastAsia"/>
        </w:rPr>
      </w:pPr>
      <w:r>
        <w:rPr>
          <w:rFonts w:eastAsia="Source Han Sans SC" w:cs="Source Han Sans SC"/>
          <w:b/>
          <w:sz w:val="24"/>
        </w:rPr>
        <w:t>Expected Result:</w:t>
      </w:r>
      <w:r>
        <w:t xml:space="preserve"> </w:t>
      </w:r>
      <w:r>
        <w:rPr>
          <w:rFonts w:eastAsia="Source Han Sans SC" w:cs="Source Han Sans SC"/>
          <w:sz w:val="24"/>
        </w:rPr>
        <w:t xml:space="preserve"> You should see all </w:t>
      </w:r>
      <w:r>
        <w:t xml:space="preserve"> </w:t>
      </w:r>
      <w:r>
        <w:rPr>
          <w:rFonts w:eastAsia="Source Han Sans SC" w:cs="Source Han Sans SC"/>
          <w:b/>
          <w:sz w:val="24"/>
        </w:rPr>
        <w:t>3 services</w:t>
      </w:r>
      <w:r>
        <w:t xml:space="preserve"> </w:t>
      </w:r>
      <w:r>
        <w:rPr>
          <w:rFonts w:eastAsia="Source Han Sans SC" w:cs="Source Han Sans SC"/>
          <w:sz w:val="24"/>
        </w:rPr>
        <w:t xml:space="preserve"> listed with a state or status of </w:t>
      </w:r>
      <w:r>
        <w:rPr>
          <w:rFonts w:ascii="Courier New" w:hAnsi="Courier New"/>
          <w:b/>
          <w:color w:val="2E7D32"/>
          <w:sz w:val="24"/>
        </w:rPr>
        <w:t>running</w:t>
      </w:r>
      <w:r>
        <w:rPr>
          <w:rFonts w:eastAsia="Source Han Sans SC" w:cs="Source Han Sans SC"/>
          <w:sz w:val="24"/>
        </w:rPr>
        <w:t>. This confirms the containers have started successfully.</w:t>
      </w:r>
    </w:p>
    <w:p w14:paraId="2C44582B" w14:textId="77777777" w:rsidR="00890D63" w:rsidRDefault="00000000">
      <w:pPr>
        <w:pStyle w:val="Heading2"/>
        <w:spacing w:before="300"/>
      </w:pPr>
      <w:r>
        <w:rPr>
          <w:rFonts w:ascii="Microsoft YaHei" w:eastAsia="Microsoft YaHei" w:hAnsi="Microsoft YaHei" w:cs="Microsoft YaHei"/>
          <w:color w:val="3F51B5"/>
          <w:sz w:val="33"/>
        </w:rPr>
        <w:t>2. Test API Endpoints via the Gateway</w:t>
      </w:r>
    </w:p>
    <w:p w14:paraId="54F72F01" w14:textId="77777777" w:rsidR="00890D63" w:rsidRDefault="00000000">
      <w:pPr>
        <w:spacing w:after="0"/>
        <w:rPr>
          <w:rFonts w:hint="eastAsia"/>
        </w:rPr>
      </w:pPr>
      <w:r>
        <w:rPr>
          <w:rFonts w:eastAsia="Source Han Sans SC" w:cs="Source Han Sans SC"/>
          <w:sz w:val="24"/>
        </w:rPr>
        <w:t xml:space="preserve">Now, let's send requests to the API Gateway to ensure it can route traffic to the downstream services. The gateway is accessible at </w:t>
      </w:r>
      <w:r>
        <w:rPr>
          <w:rFonts w:ascii="Courier New" w:hAnsi="Courier New"/>
          <w:sz w:val="24"/>
        </w:rPr>
        <w:t>http://localhost:5000</w:t>
      </w:r>
      <w:r>
        <w:rPr>
          <w:rFonts w:eastAsia="Source Han Sans SC" w:cs="Source Han Sans SC"/>
          <w:sz w:val="24"/>
        </w:rPr>
        <w:t>.</w:t>
      </w:r>
    </w:p>
    <w:p w14:paraId="29D31AD9" w14:textId="77777777" w:rsidR="00890D63" w:rsidRDefault="00000000">
      <w:pPr>
        <w:pStyle w:val="Heading3"/>
      </w:pPr>
      <w:r>
        <w:rPr>
          <w:rFonts w:ascii="Microsoft YaHei" w:eastAsia="Microsoft YaHei" w:hAnsi="Microsoft YaHei" w:cs="Microsoft YaHei"/>
          <w:sz w:val="24"/>
        </w:rPr>
        <w:t>Gateway Health Check:</w:t>
      </w:r>
    </w:p>
    <w:p w14:paraId="22B9B660" w14:textId="77777777" w:rsidR="00890D63" w:rsidRDefault="00000000">
      <w:pPr>
        <w:rPr>
          <w:rFonts w:hint="eastAsia"/>
        </w:rPr>
      </w:pPr>
      <w:r>
        <w:rPr>
          <w:rFonts w:ascii="Courier New" w:hAnsi="Courier New"/>
        </w:rPr>
        <w:t># Ping the gateway's health endpoint</w:t>
      </w:r>
      <w:r>
        <w:rPr>
          <w:rFonts w:ascii="Courier New" w:hAnsi="Courier New"/>
        </w:rPr>
        <w:br/>
        <w:t>curl http://localhost:5000/api/health</w:t>
      </w:r>
    </w:p>
    <w:p w14:paraId="4996358D" w14:textId="77777777" w:rsidR="00890D63" w:rsidRDefault="00000000">
      <w:pPr>
        <w:shd w:val="clear" w:color="auto" w:fill="E8F5E9"/>
        <w:spacing w:before="150" w:after="0"/>
        <w:rPr>
          <w:rFonts w:hint="eastAsia"/>
        </w:rPr>
      </w:pPr>
      <w:r>
        <w:rPr>
          <w:rFonts w:eastAsia="Source Han Sans SC" w:cs="Source Han Sans SC"/>
          <w:b/>
          <w:sz w:val="24"/>
        </w:rPr>
        <w:t>Expected Result:</w:t>
      </w:r>
      <w:r>
        <w:t xml:space="preserve"> </w:t>
      </w:r>
      <w:r>
        <w:rPr>
          <w:rFonts w:eastAsia="Source Han Sans SC" w:cs="Source Han Sans SC"/>
          <w:sz w:val="24"/>
        </w:rPr>
        <w:t xml:space="preserve"> The gateway should respond with a simple success message.</w:t>
      </w:r>
    </w:p>
    <w:p w14:paraId="2291304D" w14:textId="77777777" w:rsidR="00890D63" w:rsidRDefault="00000000">
      <w:pPr>
        <w:rPr>
          <w:rFonts w:hint="eastAsia"/>
        </w:rPr>
      </w:pPr>
      <w:r>
        <w:rPr>
          <w:rFonts w:ascii="Courier New" w:hAnsi="Courier New"/>
        </w:rPr>
        <w:t>Gateway OK</w:t>
      </w:r>
    </w:p>
    <w:p w14:paraId="36F6B7CA" w14:textId="77777777" w:rsidR="00890D63" w:rsidRDefault="00000000">
      <w:pPr>
        <w:pStyle w:val="Heading3"/>
      </w:pPr>
      <w:r>
        <w:rPr>
          <w:rFonts w:ascii="Microsoft YaHei" w:eastAsia="Microsoft YaHei" w:hAnsi="Microsoft YaHei" w:cs="Microsoft YaHei"/>
          <w:sz w:val="24"/>
        </w:rPr>
        <w:t>Data Service Check:</w:t>
      </w:r>
    </w:p>
    <w:p w14:paraId="31F5949A" w14:textId="77777777" w:rsidR="00890D63" w:rsidRDefault="00000000">
      <w:pPr>
        <w:rPr>
          <w:rFonts w:hint="eastAsia"/>
        </w:rPr>
      </w:pPr>
      <w:r>
        <w:rPr>
          <w:rFonts w:ascii="Courier New" w:hAnsi="Courier New"/>
        </w:rPr>
        <w:t># Request data from the Data Service via the gateway</w:t>
      </w:r>
      <w:r>
        <w:rPr>
          <w:rFonts w:ascii="Courier New" w:hAnsi="Courier New"/>
        </w:rPr>
        <w:br/>
        <w:t>curl http://localhost:5000/api/data</w:t>
      </w:r>
    </w:p>
    <w:p w14:paraId="3552B814" w14:textId="77777777" w:rsidR="00890D63" w:rsidRDefault="00000000">
      <w:pPr>
        <w:shd w:val="clear" w:color="auto" w:fill="E8F5E9"/>
        <w:spacing w:before="150" w:after="0"/>
        <w:rPr>
          <w:rFonts w:hint="eastAsia"/>
        </w:rPr>
      </w:pPr>
      <w:r>
        <w:rPr>
          <w:rFonts w:eastAsia="Source Han Sans SC" w:cs="Source Han Sans SC"/>
          <w:b/>
          <w:sz w:val="24"/>
        </w:rPr>
        <w:t>Expected Result:</w:t>
      </w:r>
      <w:r>
        <w:t xml:space="preserve"> </w:t>
      </w:r>
      <w:r>
        <w:rPr>
          <w:rFonts w:eastAsia="Source Han Sans SC" w:cs="Source Han Sans SC"/>
          <w:sz w:val="24"/>
        </w:rPr>
        <w:t xml:space="preserve"> You should receive a response originating from the </w:t>
      </w:r>
      <w:r>
        <w:t xml:space="preserve"> </w:t>
      </w:r>
      <w:r>
        <w:rPr>
          <w:rFonts w:eastAsia="Source Han Sans SC" w:cs="Source Han Sans SC"/>
          <w:b/>
          <w:sz w:val="24"/>
        </w:rPr>
        <w:t>Data Service</w:t>
      </w:r>
      <w:r>
        <w:rPr>
          <w:rFonts w:eastAsia="Source Han Sans SC" w:cs="Source Han Sans SC"/>
          <w:sz w:val="24"/>
        </w:rPr>
        <w:t>, confirming the gateway is correctly routing requests.</w:t>
      </w:r>
    </w:p>
    <w:p w14:paraId="416CB2D4" w14:textId="77777777" w:rsidR="00890D63" w:rsidRDefault="00000000">
      <w:pPr>
        <w:pStyle w:val="Heading3"/>
      </w:pPr>
      <w:r>
        <w:rPr>
          <w:rFonts w:ascii="Microsoft YaHei" w:eastAsia="Microsoft YaHei" w:hAnsi="Microsoft YaHei" w:cs="Microsoft YaHei"/>
          <w:sz w:val="24"/>
        </w:rPr>
        <w:t>AI Service Check:</w:t>
      </w:r>
    </w:p>
    <w:p w14:paraId="02154783" w14:textId="77777777" w:rsidR="00890D63" w:rsidRDefault="00000000">
      <w:pPr>
        <w:rPr>
          <w:rFonts w:hint="eastAsia"/>
        </w:rPr>
      </w:pPr>
      <w:r>
        <w:rPr>
          <w:rFonts w:ascii="Courier New" w:hAnsi="Courier New"/>
        </w:rPr>
        <w:t># Request a response from the AI Service via the gateway</w:t>
      </w:r>
      <w:r>
        <w:rPr>
          <w:rFonts w:ascii="Courier New" w:hAnsi="Courier New"/>
        </w:rPr>
        <w:br/>
        <w:t>curl http://localhost:5000/api/ai</w:t>
      </w:r>
    </w:p>
    <w:p w14:paraId="05650D90" w14:textId="77777777" w:rsidR="00890D63" w:rsidRDefault="00000000">
      <w:pPr>
        <w:shd w:val="clear" w:color="auto" w:fill="E8F5E9"/>
        <w:spacing w:before="150" w:after="0"/>
        <w:rPr>
          <w:rFonts w:hint="eastAsia"/>
        </w:rPr>
      </w:pPr>
      <w:r>
        <w:rPr>
          <w:rFonts w:eastAsia="Source Han Sans SC" w:cs="Source Han Sans SC"/>
          <w:b/>
          <w:sz w:val="24"/>
        </w:rPr>
        <w:t>Expected Result:</w:t>
      </w:r>
      <w:r>
        <w:t xml:space="preserve"> </w:t>
      </w:r>
      <w:r>
        <w:rPr>
          <w:rFonts w:eastAsia="Source Han Sans SC" w:cs="Source Han Sans SC"/>
          <w:sz w:val="24"/>
        </w:rPr>
        <w:t xml:space="preserve"> You should receive a response originating from the </w:t>
      </w:r>
      <w:r>
        <w:t xml:space="preserve"> </w:t>
      </w:r>
      <w:r>
        <w:rPr>
          <w:rFonts w:eastAsia="Source Han Sans SC" w:cs="Source Han Sans SC"/>
          <w:b/>
          <w:sz w:val="24"/>
        </w:rPr>
        <w:t>AI Service</w:t>
      </w:r>
      <w:r>
        <w:rPr>
          <w:rFonts w:eastAsia="Source Han Sans SC" w:cs="Source Han Sans SC"/>
          <w:sz w:val="24"/>
        </w:rPr>
        <w:t>, completing the verification of the entire microservices architecture.</w:t>
      </w:r>
    </w:p>
    <w:p w14:paraId="10C5FDCC" w14:textId="77777777" w:rsidR="00890D63" w:rsidRDefault="00000000">
      <w:pPr>
        <w:pStyle w:val="Heading1"/>
        <w:pBdr>
          <w:bottom w:val="single" w:sz="8" w:space="2" w:color="E0E0E0"/>
        </w:pBdr>
      </w:pPr>
      <w:r>
        <w:rPr>
          <w:rFonts w:ascii="Microsoft YaHei" w:eastAsia="Microsoft YaHei" w:hAnsi="Microsoft YaHei" w:cs="Microsoft YaHei"/>
          <w:color w:val="1A237E"/>
          <w:sz w:val="48"/>
        </w:rPr>
        <w:lastRenderedPageBreak/>
        <w:t>Troubleshooting &amp; Pro-Tips</w:t>
      </w:r>
    </w:p>
    <w:p w14:paraId="16A63339" w14:textId="77777777" w:rsidR="00890D63" w:rsidRDefault="00000000">
      <w:pPr>
        <w:pStyle w:val="Heading2"/>
        <w:shd w:val="clear" w:color="auto" w:fill="FFEBEE"/>
        <w:spacing w:before="300"/>
      </w:pPr>
      <w:r>
        <w:rPr>
          <w:rFonts w:ascii="Microsoft YaHei" w:eastAsia="Microsoft YaHei" w:hAnsi="Microsoft YaHei" w:cs="Microsoft YaHei"/>
          <w:color w:val="3F51B5"/>
          <w:sz w:val="33"/>
        </w:rPr>
        <w:t>Critical Prerequisite: Docker Desktop</w:t>
      </w:r>
    </w:p>
    <w:p w14:paraId="0107DE2D" w14:textId="77777777" w:rsidR="00890D63" w:rsidRDefault="00000000">
      <w:pPr>
        <w:shd w:val="clear" w:color="auto" w:fill="FFEBEE"/>
        <w:spacing w:after="0"/>
        <w:rPr>
          <w:rFonts w:hint="eastAsia"/>
        </w:rPr>
      </w:pPr>
      <w:r>
        <w:rPr>
          <w:rFonts w:eastAsia="Source Han Sans SC" w:cs="Source Han Sans SC"/>
          <w:sz w:val="24"/>
        </w:rPr>
        <w:t xml:space="preserve">Before you run any </w:t>
      </w:r>
      <w:r>
        <w:rPr>
          <w:rFonts w:ascii="Courier New" w:hAnsi="Courier New"/>
          <w:sz w:val="24"/>
        </w:rPr>
        <w:t>docker</w:t>
      </w:r>
      <w:r>
        <w:rPr>
          <w:rFonts w:eastAsia="Source Han Sans SC" w:cs="Source Han Sans SC"/>
          <w:sz w:val="24"/>
        </w:rPr>
        <w:t xml:space="preserve"> or </w:t>
      </w:r>
      <w:r>
        <w:rPr>
          <w:rFonts w:ascii="Courier New" w:hAnsi="Courier New"/>
          <w:sz w:val="24"/>
        </w:rPr>
        <w:t>docker compose</w:t>
      </w:r>
      <w:r>
        <w:rPr>
          <w:rFonts w:eastAsia="Source Han Sans SC" w:cs="Source Han Sans SC"/>
          <w:sz w:val="24"/>
        </w:rPr>
        <w:t xml:space="preserve"> commands, it is absolutely essential that </w:t>
      </w:r>
      <w:r>
        <w:t xml:space="preserve"> </w:t>
      </w:r>
      <w:r>
        <w:rPr>
          <w:rFonts w:eastAsia="Source Han Sans SC" w:cs="Source Han Sans SC"/>
          <w:b/>
          <w:sz w:val="24"/>
        </w:rPr>
        <w:t>Docker Desktop is installed and running</w:t>
      </w:r>
      <w:r>
        <w:rPr>
          <w:rFonts w:eastAsia="Source Han Sans SC" w:cs="Source Han Sans SC"/>
          <w:sz w:val="24"/>
        </w:rPr>
        <w:t>. On Windows, verify that the Docker Desktop application shows a 'Running' status and that its engine is available. This is the foundation for everything that follows!</w:t>
      </w:r>
    </w:p>
    <w:p w14:paraId="25E3129E" w14:textId="77777777" w:rsidR="00890D63" w:rsidRDefault="00000000">
      <w:pPr>
        <w:pStyle w:val="Heading2"/>
        <w:spacing w:before="300"/>
      </w:pPr>
      <w:r>
        <w:rPr>
          <w:rFonts w:ascii="Microsoft YaHei" w:eastAsia="Microsoft YaHei" w:hAnsi="Microsoft YaHei" w:cs="Microsoft YaHei"/>
          <w:color w:val="3F51B5"/>
          <w:sz w:val="33"/>
        </w:rPr>
        <w:t>Docker Desktop Connectivity Issues (Windows)</w:t>
      </w:r>
    </w:p>
    <w:p w14:paraId="134E0451" w14:textId="77777777" w:rsidR="00890D63" w:rsidRDefault="00000000">
      <w:pPr>
        <w:spacing w:after="0"/>
        <w:rPr>
          <w:rFonts w:hint="eastAsia"/>
        </w:rPr>
      </w:pPr>
      <w:r>
        <w:rPr>
          <w:rFonts w:eastAsia="Source Han Sans SC" w:cs="Source Han Sans SC"/>
          <w:sz w:val="24"/>
        </w:rPr>
        <w:t>If you encounter an error message similar to this:</w:t>
      </w:r>
    </w:p>
    <w:p w14:paraId="330854A5" w14:textId="77777777" w:rsidR="00890D63" w:rsidRDefault="00000000">
      <w:pPr>
        <w:rPr>
          <w:rFonts w:hint="eastAsia"/>
        </w:rPr>
      </w:pPr>
      <w:r>
        <w:rPr>
          <w:rFonts w:ascii="Courier New" w:hAnsi="Courier New"/>
        </w:rPr>
        <w:t>error connecting to //./pipe/dockerDesktopLinuxEngine</w:t>
      </w:r>
    </w:p>
    <w:p w14:paraId="61A400C7" w14:textId="77777777" w:rsidR="00890D63" w:rsidRDefault="00000000">
      <w:pPr>
        <w:spacing w:after="0"/>
        <w:rPr>
          <w:rFonts w:hint="eastAsia"/>
        </w:rPr>
      </w:pPr>
      <w:r>
        <w:rPr>
          <w:rFonts w:eastAsia="Source Han Sans SC" w:cs="Source Han Sans SC"/>
          <w:sz w:val="24"/>
        </w:rPr>
        <w:t>This is a clear sign that Docker Desktop is not running or its engine has not fully started. To fix this:</w:t>
      </w:r>
    </w:p>
    <w:p w14:paraId="6BBEAD07" w14:textId="77777777" w:rsidR="00890D63" w:rsidRDefault="00000000">
      <w:pPr>
        <w:spacing w:after="20" w:line="240" w:lineRule="auto"/>
        <w:rPr>
          <w:rFonts w:hint="eastAsia"/>
        </w:rPr>
      </w:pPr>
      <w:r>
        <w:rPr>
          <w:rFonts w:ascii="Microsoft YaHei" w:eastAsia="Microsoft YaHei" w:hAnsi="Microsoft YaHei" w:cs="Microsoft YaHei"/>
          <w:b/>
          <w:sz w:val="24"/>
        </w:rPr>
        <w:t xml:space="preserve">1. </w:t>
      </w:r>
      <w:r>
        <w:rPr>
          <w:rFonts w:eastAsia="Source Han Sans SC" w:cs="Source Han Sans SC"/>
          <w:sz w:val="24"/>
        </w:rPr>
        <w:t xml:space="preserve">Start the </w:t>
      </w:r>
      <w:r>
        <w:t xml:space="preserve"> </w:t>
      </w:r>
      <w:r>
        <w:rPr>
          <w:rFonts w:eastAsia="Source Han Sans SC" w:cs="Source Han Sans SC"/>
          <w:b/>
          <w:sz w:val="24"/>
        </w:rPr>
        <w:t>Docker Desktop</w:t>
      </w:r>
      <w:r>
        <w:t xml:space="preserve"> </w:t>
      </w:r>
      <w:r>
        <w:rPr>
          <w:rFonts w:eastAsia="Source Han Sans SC" w:cs="Source Han Sans SC"/>
          <w:sz w:val="24"/>
        </w:rPr>
        <w:t xml:space="preserve"> application.</w:t>
      </w:r>
    </w:p>
    <w:p w14:paraId="0D00E47A" w14:textId="77777777" w:rsidR="00890D63" w:rsidRDefault="00000000">
      <w:pPr>
        <w:spacing w:after="20" w:line="240" w:lineRule="auto"/>
        <w:rPr>
          <w:rFonts w:hint="eastAsia"/>
        </w:rPr>
      </w:pPr>
      <w:r>
        <w:rPr>
          <w:rFonts w:ascii="Microsoft YaHei" w:eastAsia="Microsoft YaHei" w:hAnsi="Microsoft YaHei" w:cs="Microsoft YaHei"/>
          <w:b/>
          <w:sz w:val="24"/>
        </w:rPr>
        <w:t xml:space="preserve">2. </w:t>
      </w:r>
      <w:r>
        <w:rPr>
          <w:rFonts w:eastAsia="Source Han Sans SC" w:cs="Source Han Sans SC"/>
          <w:sz w:val="24"/>
        </w:rPr>
        <w:t xml:space="preserve">Wait patiently until its status indicator turns green and shows </w:t>
      </w:r>
      <w:r>
        <w:t xml:space="preserve"> </w:t>
      </w:r>
      <w:r>
        <w:rPr>
          <w:rFonts w:eastAsia="Source Han Sans SC" w:cs="Source Han Sans SC"/>
          <w:b/>
          <w:sz w:val="24"/>
        </w:rPr>
        <w:t>'Running'</w:t>
      </w:r>
      <w:r>
        <w:rPr>
          <w:rFonts w:eastAsia="Source Han Sans SC" w:cs="Source Han Sans SC"/>
          <w:sz w:val="24"/>
        </w:rPr>
        <w:t>.</w:t>
      </w:r>
    </w:p>
    <w:p w14:paraId="7649C467" w14:textId="77777777" w:rsidR="00890D63" w:rsidRDefault="00000000">
      <w:pPr>
        <w:spacing w:after="20" w:line="240" w:lineRule="auto"/>
        <w:rPr>
          <w:rFonts w:hint="eastAsia"/>
        </w:rPr>
      </w:pPr>
      <w:r>
        <w:rPr>
          <w:rFonts w:ascii="Microsoft YaHei" w:eastAsia="Microsoft YaHei" w:hAnsi="Microsoft YaHei" w:cs="Microsoft YaHei"/>
          <w:b/>
          <w:sz w:val="24"/>
        </w:rPr>
        <w:t xml:space="preserve">3. </w:t>
      </w:r>
      <w:r>
        <w:rPr>
          <w:rFonts w:eastAsia="Source Han Sans SC" w:cs="Source Han Sans SC"/>
          <w:sz w:val="24"/>
        </w:rPr>
        <w:t xml:space="preserve">Retry the </w:t>
      </w:r>
      <w:r>
        <w:rPr>
          <w:rFonts w:ascii="Courier New" w:hAnsi="Courier New"/>
          <w:sz w:val="24"/>
        </w:rPr>
        <w:t>docker compose build</w:t>
      </w:r>
      <w:r>
        <w:rPr>
          <w:rFonts w:eastAsia="Source Han Sans SC" w:cs="Source Han Sans SC"/>
          <w:sz w:val="24"/>
        </w:rPr>
        <w:t xml:space="preserve"> command.</w:t>
      </w:r>
    </w:p>
    <w:p w14:paraId="0700AA71" w14:textId="77777777" w:rsidR="00890D63" w:rsidRDefault="00000000">
      <w:pPr>
        <w:pStyle w:val="Heading2"/>
        <w:spacing w:before="300"/>
      </w:pPr>
      <w:r>
        <w:rPr>
          <w:rFonts w:ascii="Microsoft YaHei" w:eastAsia="Microsoft YaHei" w:hAnsi="Microsoft YaHei" w:cs="Microsoft YaHei"/>
          <w:color w:val="3F51B5"/>
          <w:sz w:val="33"/>
        </w:rPr>
        <w:t>Going Manual: Local Compilation Note</w:t>
      </w:r>
    </w:p>
    <w:p w14:paraId="3F9770D1" w14:textId="77777777" w:rsidR="00890D63" w:rsidRDefault="00000000">
      <w:pPr>
        <w:spacing w:after="0"/>
        <w:rPr>
          <w:rFonts w:hint="eastAsia"/>
        </w:rPr>
      </w:pPr>
      <w:r>
        <w:rPr>
          <w:rFonts w:eastAsia="Source Han Sans SC" w:cs="Source Han Sans SC"/>
          <w:sz w:val="24"/>
        </w:rPr>
        <w:t>While Docker is the intended and recommended environment, you can compile the solution locally. However, please be aware of the following:</w:t>
      </w:r>
    </w:p>
    <w:p w14:paraId="2FCFCB82" w14:textId="77777777" w:rsidR="00890D63" w:rsidRDefault="00000000">
      <w:pPr>
        <w:shd w:val="clear" w:color="auto" w:fill="FFF9C4"/>
        <w:spacing w:after="0"/>
        <w:rPr>
          <w:rFonts w:hint="eastAsia"/>
        </w:rPr>
      </w:pPr>
      <w:r>
        <w:rPr>
          <w:rFonts w:eastAsia="Source Han Sans SC" w:cs="Source Han Sans SC"/>
          <w:sz w:val="24"/>
        </w:rPr>
        <w:t xml:space="preserve">The reference solution is designed to be built using Docker. If you choose to compile locally in Visual Studio or with the </w:t>
      </w:r>
      <w:r>
        <w:rPr>
          <w:rFonts w:ascii="Courier New" w:hAnsi="Courier New"/>
          <w:sz w:val="24"/>
        </w:rPr>
        <w:t>dotnet build</w:t>
      </w:r>
      <w:r>
        <w:rPr>
          <w:rFonts w:eastAsia="Source Han Sans SC" w:cs="Source Han Sans SC"/>
          <w:sz w:val="24"/>
        </w:rPr>
        <w:t xml:space="preserve"> command, you </w:t>
      </w:r>
      <w:r>
        <w:t xml:space="preserve"> </w:t>
      </w:r>
      <w:r>
        <w:rPr>
          <w:rFonts w:eastAsia="Source Han Sans SC" w:cs="Source Han Sans SC"/>
          <w:b/>
          <w:sz w:val="24"/>
        </w:rPr>
        <w:t>must</w:t>
      </w:r>
      <w:r>
        <w:t xml:space="preserve"> </w:t>
      </w:r>
      <w:r>
        <w:rPr>
          <w:rFonts w:eastAsia="Source Han Sans SC" w:cs="Source Han Sans SC"/>
          <w:sz w:val="24"/>
        </w:rPr>
        <w:t xml:space="preserve"> run a NuGet restore first. This step is crucial as it generates the </w:t>
      </w:r>
      <w:r>
        <w:rPr>
          <w:rFonts w:ascii="Courier New" w:hAnsi="Courier New"/>
          <w:sz w:val="24"/>
        </w:rPr>
        <w:t>obj/project.assets.json</w:t>
      </w:r>
      <w:r>
        <w:rPr>
          <w:rFonts w:eastAsia="Source Han Sans SC" w:cs="Source Han Sans SC"/>
          <w:sz w:val="24"/>
        </w:rPr>
        <w:t xml:space="preserve"> file required for the build process.</w:t>
      </w:r>
    </w:p>
    <w:p w14:paraId="51BEFBF0" w14:textId="77777777" w:rsidR="00890D63" w:rsidRDefault="00000000">
      <w:pPr>
        <w:rPr>
          <w:rFonts w:hint="eastAsia"/>
        </w:rPr>
      </w:pPr>
      <w:r>
        <w:rPr>
          <w:rFonts w:ascii="Courier New" w:hAnsi="Courier New"/>
        </w:rPr>
        <w:t># First, restore NuGet packages for all projects</w:t>
      </w:r>
      <w:r>
        <w:rPr>
          <w:rFonts w:ascii="Courier New" w:hAnsi="Courier New"/>
        </w:rPr>
        <w:br/>
        <w:t>dotnet restore</w:t>
      </w:r>
      <w:r>
        <w:rPr>
          <w:rFonts w:ascii="Courier New" w:hAnsi="Courier New"/>
        </w:rPr>
        <w:br/>
      </w:r>
      <w:r>
        <w:rPr>
          <w:rFonts w:ascii="Courier New" w:hAnsi="Courier New"/>
        </w:rPr>
        <w:br/>
        <w:t># Then, you can build the solution</w:t>
      </w:r>
      <w:r>
        <w:rPr>
          <w:rFonts w:ascii="Courier New" w:hAnsi="Courier New"/>
        </w:rPr>
        <w:br/>
        <w:t>dotnet build</w:t>
      </w:r>
    </w:p>
    <w:p w14:paraId="2FC9AA6E" w14:textId="0B33FBA9" w:rsidR="00890D63" w:rsidRDefault="00000000" w:rsidP="00D11F90">
      <w:pPr>
        <w:jc w:val="center"/>
        <w:rPr>
          <w:rFonts w:hint="eastAsia"/>
        </w:rPr>
      </w:pPr>
      <w:r>
        <w:rPr>
          <w:rFonts w:eastAsia="Source Han Sans SC" w:cs="Source Han Sans SC"/>
          <w:color w:val="757575"/>
          <w:sz w:val="26"/>
        </w:rPr>
        <w:t>You've successfully deployed and verified the system! Happy Coding!</w:t>
      </w:r>
    </w:p>
    <w:sectPr w:rsidR="00890D63" w:rsidSect="000346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Han Sans SC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78820039">
    <w:abstractNumId w:val="8"/>
  </w:num>
  <w:num w:numId="2" w16cid:durableId="1563179932">
    <w:abstractNumId w:val="6"/>
  </w:num>
  <w:num w:numId="3" w16cid:durableId="1740446375">
    <w:abstractNumId w:val="5"/>
  </w:num>
  <w:num w:numId="4" w16cid:durableId="1193569176">
    <w:abstractNumId w:val="4"/>
  </w:num>
  <w:num w:numId="5" w16cid:durableId="196358274">
    <w:abstractNumId w:val="7"/>
  </w:num>
  <w:num w:numId="6" w16cid:durableId="758252353">
    <w:abstractNumId w:val="3"/>
  </w:num>
  <w:num w:numId="7" w16cid:durableId="876821218">
    <w:abstractNumId w:val="2"/>
  </w:num>
  <w:num w:numId="8" w16cid:durableId="487327134">
    <w:abstractNumId w:val="1"/>
  </w:num>
  <w:num w:numId="9" w16cid:durableId="955984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E658D"/>
    <w:rsid w:val="00640FAF"/>
    <w:rsid w:val="00890D63"/>
    <w:rsid w:val="00A31C0A"/>
    <w:rsid w:val="00AA1D8D"/>
    <w:rsid w:val="00B47730"/>
    <w:rsid w:val="00CB0664"/>
    <w:rsid w:val="00D11F9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851C2C"/>
  <w14:defaultImageDpi w14:val="300"/>
  <w15:docId w15:val="{2E7C6E18-A648-4720-AB63-9A233425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Source Han Sans SC" w:hAnsi="Source Han Sans SC"/>
      <w:sz w:val="1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1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17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איתן מזרחי</cp:lastModifiedBy>
  <cp:revision>3</cp:revision>
  <dcterms:created xsi:type="dcterms:W3CDTF">2013-12-23T23:15:00Z</dcterms:created>
  <dcterms:modified xsi:type="dcterms:W3CDTF">2025-12-25T20:12:00Z</dcterms:modified>
  <cp:category/>
</cp:coreProperties>
</file>